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D7" w:rsidRPr="00CD3560" w:rsidRDefault="003627D7" w:rsidP="003627D7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627D7" w:rsidRPr="007C7ADB" w:rsidRDefault="003627D7" w:rsidP="007C7ADB">
      <w:pPr>
        <w:autoSpaceDE w:val="0"/>
        <w:spacing w:before="120"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83840" behindDoc="1" locked="0" layoutInCell="1" allowOverlap="1">
            <wp:simplePos x="0" y="0"/>
            <wp:positionH relativeFrom="column">
              <wp:posOffset>5473700</wp:posOffset>
            </wp:positionH>
            <wp:positionV relativeFrom="paragraph">
              <wp:posOffset>186055</wp:posOffset>
            </wp:positionV>
            <wp:extent cx="1307465" cy="704215"/>
            <wp:effectExtent l="19050" t="0" r="6985" b="0"/>
            <wp:wrapTight wrapText="bothSides">
              <wp:wrapPolygon edited="0">
                <wp:start x="-315" y="0"/>
                <wp:lineTo x="-315" y="21035"/>
                <wp:lineTo x="21715" y="21035"/>
                <wp:lineTo x="21715" y="0"/>
                <wp:lineTo x="-315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A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85888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56515</wp:posOffset>
            </wp:positionV>
            <wp:extent cx="848995" cy="702945"/>
            <wp:effectExtent l="19050" t="0" r="8255" b="0"/>
            <wp:wrapTight wrapText="bothSides">
              <wp:wrapPolygon edited="0">
                <wp:start x="-485" y="0"/>
                <wp:lineTo x="-485" y="21073"/>
                <wp:lineTo x="21810" y="21073"/>
                <wp:lineTo x="21810" y="0"/>
                <wp:lineTo x="-485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02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ADB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7C7ADB">
        <w:rPr>
          <w:rFonts w:ascii="Times New Roman" w:hAnsi="Times New Roman" w:cs="Times New Roman"/>
          <w:sz w:val="28"/>
          <w:szCs w:val="28"/>
        </w:rPr>
        <w:t>Биритская</w:t>
      </w:r>
      <w:proofErr w:type="spellEnd"/>
      <w:r w:rsidRPr="007C7ADB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3627D7" w:rsidRDefault="003627D7" w:rsidP="007C7ADB">
      <w:pPr>
        <w:autoSpaceDE w:val="0"/>
        <w:spacing w:before="120"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ADB" w:rsidRDefault="007C7ADB" w:rsidP="007C7ADB">
      <w:pPr>
        <w:autoSpaceDE w:val="0"/>
        <w:spacing w:before="120"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ADB" w:rsidRDefault="007C7ADB" w:rsidP="007C7ADB">
      <w:pPr>
        <w:autoSpaceDE w:val="0"/>
        <w:spacing w:before="120"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ADB" w:rsidRDefault="007C7ADB" w:rsidP="007C7ADB">
      <w:pPr>
        <w:autoSpaceDE w:val="0"/>
        <w:spacing w:before="120"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ADB" w:rsidRDefault="007C7ADB" w:rsidP="007C7ADB">
      <w:pPr>
        <w:autoSpaceDE w:val="0"/>
        <w:spacing w:before="120"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ADB" w:rsidRDefault="007C7ADB" w:rsidP="007C7ADB">
      <w:pPr>
        <w:autoSpaceDE w:val="0"/>
        <w:spacing w:before="120"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ADB" w:rsidRDefault="007C7ADB" w:rsidP="007C7ADB">
      <w:pPr>
        <w:autoSpaceDE w:val="0"/>
        <w:spacing w:before="120"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ADB" w:rsidRDefault="007C7ADB" w:rsidP="007C7ADB">
      <w:pPr>
        <w:autoSpaceDE w:val="0"/>
        <w:spacing w:before="120"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ADB" w:rsidRDefault="007C7ADB" w:rsidP="007C7ADB">
      <w:pPr>
        <w:autoSpaceDE w:val="0"/>
        <w:spacing w:before="120"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ADB" w:rsidRDefault="007C7ADB" w:rsidP="007C7ADB">
      <w:pPr>
        <w:autoSpaceDE w:val="0"/>
        <w:spacing w:before="120"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7ADB" w:rsidRPr="007C7ADB" w:rsidRDefault="007C7ADB" w:rsidP="007C7ADB">
      <w:pPr>
        <w:autoSpaceDE w:val="0"/>
        <w:spacing w:before="120"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7D7" w:rsidRPr="007C7ADB" w:rsidRDefault="003627D7" w:rsidP="007C7A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DB">
        <w:rPr>
          <w:rFonts w:ascii="Times New Roman" w:hAnsi="Times New Roman" w:cs="Times New Roman"/>
          <w:b/>
          <w:sz w:val="28"/>
          <w:szCs w:val="28"/>
        </w:rPr>
        <w:t>Урок технологии в 7 классе</w:t>
      </w:r>
      <w:r w:rsidRPr="007C7AD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627D7" w:rsidRPr="007C7ADB" w:rsidRDefault="003627D7" w:rsidP="007C7ADB">
      <w:pPr>
        <w:spacing w:before="280" w:after="28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DB">
        <w:rPr>
          <w:rFonts w:ascii="Times New Roman" w:hAnsi="Times New Roman" w:cs="Times New Roman"/>
          <w:b/>
          <w:sz w:val="28"/>
          <w:szCs w:val="28"/>
        </w:rPr>
        <w:t>Тема: «Сладкие блюда из фруктов и ягод»</w:t>
      </w:r>
    </w:p>
    <w:p w:rsidR="003627D7" w:rsidRPr="007C7ADB" w:rsidRDefault="003627D7" w:rsidP="007C7ADB">
      <w:pPr>
        <w:spacing w:before="280" w:after="28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7D7" w:rsidRPr="007C7ADB" w:rsidRDefault="003627D7" w:rsidP="007C7ADB">
      <w:pPr>
        <w:spacing w:before="280" w:after="28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7D7" w:rsidRPr="007C7ADB" w:rsidRDefault="003627D7" w:rsidP="007C7ADB">
      <w:pPr>
        <w:spacing w:before="280" w:after="28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7D7" w:rsidRDefault="003627D7" w:rsidP="007C7ADB">
      <w:pPr>
        <w:spacing w:before="280" w:after="28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DB" w:rsidRDefault="007C7ADB" w:rsidP="007C7ADB">
      <w:pPr>
        <w:spacing w:before="280" w:after="28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DB" w:rsidRDefault="007C7ADB" w:rsidP="007C7ADB">
      <w:pPr>
        <w:spacing w:before="280" w:after="28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DB" w:rsidRDefault="007C7ADB" w:rsidP="007C7ADB">
      <w:pPr>
        <w:spacing w:before="280" w:after="28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DB" w:rsidRDefault="007C7ADB" w:rsidP="007C7ADB">
      <w:pPr>
        <w:spacing w:before="280" w:after="28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DB" w:rsidRDefault="007C7ADB" w:rsidP="007C7ADB">
      <w:pPr>
        <w:spacing w:before="280" w:after="28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DB" w:rsidRDefault="007C7ADB" w:rsidP="007C7ADB">
      <w:pPr>
        <w:spacing w:before="280" w:after="28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DB" w:rsidRDefault="007C7ADB" w:rsidP="007C7ADB">
      <w:pPr>
        <w:spacing w:before="280" w:after="28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DB" w:rsidRDefault="007C7ADB" w:rsidP="007C7ADB">
      <w:pPr>
        <w:spacing w:before="280" w:after="28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DB" w:rsidRDefault="007C7ADB" w:rsidP="007C7ADB">
      <w:pPr>
        <w:spacing w:before="280" w:after="28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DB" w:rsidRDefault="007C7ADB" w:rsidP="007C7ADB">
      <w:pPr>
        <w:spacing w:before="280" w:after="28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DB" w:rsidRDefault="007C7ADB" w:rsidP="007C7ADB">
      <w:pPr>
        <w:spacing w:before="280" w:after="28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DB" w:rsidRDefault="007C7ADB" w:rsidP="007C7ADB">
      <w:pPr>
        <w:spacing w:before="280" w:after="28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DB" w:rsidRDefault="007C7ADB" w:rsidP="007C7ADB">
      <w:pPr>
        <w:spacing w:before="280" w:after="28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DB" w:rsidRPr="007C7ADB" w:rsidRDefault="007C7ADB" w:rsidP="007C7ADB">
      <w:pPr>
        <w:spacing w:before="280" w:after="28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7D7" w:rsidRPr="007C7ADB" w:rsidRDefault="003627D7" w:rsidP="007C7ADB">
      <w:pPr>
        <w:spacing w:before="280" w:after="28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627D7" w:rsidRPr="007C7ADB" w:rsidRDefault="003627D7" w:rsidP="007C7ADB">
      <w:pPr>
        <w:spacing w:before="280" w:after="28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7ADB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3627D7" w:rsidRPr="007C7ADB" w:rsidRDefault="003627D7" w:rsidP="007C7ADB">
      <w:pPr>
        <w:spacing w:before="280" w:after="28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7ADB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End"/>
      <w:r w:rsidRPr="007C7ADB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</w:p>
    <w:p w:rsidR="003627D7" w:rsidRPr="007C7ADB" w:rsidRDefault="003627D7" w:rsidP="007C7ADB">
      <w:pPr>
        <w:spacing w:before="280" w:after="28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ADB">
        <w:rPr>
          <w:rFonts w:ascii="Times New Roman" w:hAnsi="Times New Roman" w:cs="Times New Roman"/>
          <w:b/>
          <w:sz w:val="28"/>
          <w:szCs w:val="28"/>
        </w:rPr>
        <w:t>Вологжина</w:t>
      </w:r>
      <w:proofErr w:type="spellEnd"/>
      <w:r w:rsidRPr="007C7ADB">
        <w:rPr>
          <w:rFonts w:ascii="Times New Roman" w:hAnsi="Times New Roman" w:cs="Times New Roman"/>
          <w:b/>
          <w:sz w:val="28"/>
          <w:szCs w:val="28"/>
        </w:rPr>
        <w:t xml:space="preserve"> Н.К.</w:t>
      </w:r>
    </w:p>
    <w:p w:rsidR="003627D7" w:rsidRPr="007C7ADB" w:rsidRDefault="003627D7" w:rsidP="007C7ADB">
      <w:pPr>
        <w:spacing w:before="280" w:after="28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1D" w:rsidRPr="007C7ADB" w:rsidRDefault="00A84A1D" w:rsidP="007C7ADB">
      <w:pPr>
        <w:spacing w:before="280" w:after="28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1D" w:rsidRPr="007C7ADB" w:rsidRDefault="00A84A1D" w:rsidP="007C7ADB">
      <w:pPr>
        <w:spacing w:before="280" w:after="28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DB" w:rsidRDefault="007C7ADB" w:rsidP="007C7ADB">
      <w:pPr>
        <w:spacing w:before="280" w:after="28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DB" w:rsidRPr="007C7ADB" w:rsidRDefault="007C7ADB" w:rsidP="007C7ADB">
      <w:pPr>
        <w:spacing w:before="280" w:after="28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1D" w:rsidRPr="007C7ADB" w:rsidRDefault="00A84A1D" w:rsidP="007C7ADB">
      <w:pPr>
        <w:spacing w:before="280" w:after="28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7D7" w:rsidRPr="007C7ADB" w:rsidRDefault="003627D7" w:rsidP="007C7ADB">
      <w:pPr>
        <w:spacing w:before="280" w:after="28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ADB">
        <w:rPr>
          <w:rFonts w:ascii="Times New Roman" w:hAnsi="Times New Roman" w:cs="Times New Roman"/>
          <w:b/>
          <w:sz w:val="28"/>
          <w:szCs w:val="28"/>
        </w:rPr>
        <w:t>Бирит</w:t>
      </w:r>
      <w:proofErr w:type="spellEnd"/>
      <w:r w:rsidRPr="007C7ADB">
        <w:rPr>
          <w:rFonts w:ascii="Times New Roman" w:hAnsi="Times New Roman" w:cs="Times New Roman"/>
          <w:b/>
          <w:sz w:val="28"/>
          <w:szCs w:val="28"/>
        </w:rPr>
        <w:t xml:space="preserve"> 2013</w:t>
      </w:r>
      <w:bookmarkStart w:id="0" w:name="_GoBack"/>
      <w:bookmarkEnd w:id="0"/>
    </w:p>
    <w:p w:rsidR="003627D7" w:rsidRPr="007C7ADB" w:rsidRDefault="003627D7" w:rsidP="007C7A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DB">
        <w:rPr>
          <w:rFonts w:ascii="Times New Roman" w:hAnsi="Times New Roman" w:cs="Times New Roman"/>
          <w:b/>
          <w:sz w:val="28"/>
          <w:szCs w:val="28"/>
        </w:rPr>
        <w:lastRenderedPageBreak/>
        <w:t>План – конспект урока</w:t>
      </w:r>
    </w:p>
    <w:p w:rsidR="003627D7" w:rsidRPr="007C7ADB" w:rsidRDefault="003627D7" w:rsidP="007C7AD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7ADB">
        <w:rPr>
          <w:rFonts w:ascii="Times New Roman" w:hAnsi="Times New Roman" w:cs="Times New Roman"/>
          <w:b/>
          <w:sz w:val="28"/>
          <w:szCs w:val="28"/>
        </w:rPr>
        <w:t>Цели:</w:t>
      </w:r>
      <w:r w:rsidRPr="007C7ADB">
        <w:rPr>
          <w:rFonts w:ascii="Times New Roman" w:hAnsi="Times New Roman" w:cs="Times New Roman"/>
          <w:sz w:val="28"/>
          <w:szCs w:val="28"/>
        </w:rPr>
        <w:t xml:space="preserve"> обобщить знания учащихся о фруктах и ягодах, их питательной ценности; ознакомить с вариантами использования фруктов и ягод в кулинарии; учить технологии приготовления фруктовых супов.</w:t>
      </w:r>
    </w:p>
    <w:p w:rsidR="003627D7" w:rsidRPr="007C7ADB" w:rsidRDefault="003627D7" w:rsidP="007C7AD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7AD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C7ADB">
        <w:rPr>
          <w:rFonts w:ascii="Times New Roman" w:hAnsi="Times New Roman" w:cs="Times New Roman"/>
          <w:sz w:val="28"/>
          <w:szCs w:val="28"/>
        </w:rPr>
        <w:t xml:space="preserve"> фрукты и ягоды (натуральные и муляжи), орехи, кастрюля, ложка, тарелка, продукты для приготовления фруктового супа, рабочая тетрадь.</w:t>
      </w:r>
    </w:p>
    <w:p w:rsidR="003627D7" w:rsidRPr="007C7ADB" w:rsidRDefault="003627D7" w:rsidP="007C7AD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7ADB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7C7ADB">
        <w:rPr>
          <w:rFonts w:ascii="Times New Roman" w:hAnsi="Times New Roman" w:cs="Times New Roman"/>
          <w:sz w:val="28"/>
          <w:szCs w:val="28"/>
        </w:rPr>
        <w:t xml:space="preserve"> плоды косточковые, семечковые, ягоды, орехоплодные, субтропические.</w:t>
      </w:r>
    </w:p>
    <w:p w:rsidR="003627D7" w:rsidRPr="007C7ADB" w:rsidRDefault="003627D7" w:rsidP="007C7A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D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627D7" w:rsidRPr="007C7ADB" w:rsidRDefault="003627D7" w:rsidP="007C7A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7ADB">
        <w:rPr>
          <w:rFonts w:ascii="Times New Roman" w:hAnsi="Times New Roman" w:cs="Times New Roman"/>
          <w:b/>
          <w:sz w:val="28"/>
          <w:szCs w:val="28"/>
        </w:rPr>
        <w:t>. Организация урока.</w:t>
      </w:r>
    </w:p>
    <w:p w:rsidR="003627D7" w:rsidRPr="007C7ADB" w:rsidRDefault="003627D7" w:rsidP="007C7A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sz w:val="28"/>
          <w:szCs w:val="28"/>
        </w:rPr>
        <w:t>1. Проверка готовности учащихся к уроку.</w:t>
      </w:r>
    </w:p>
    <w:p w:rsidR="003627D7" w:rsidRPr="007C7ADB" w:rsidRDefault="003627D7" w:rsidP="007C7A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DB">
        <w:rPr>
          <w:rFonts w:ascii="Times New Roman" w:hAnsi="Times New Roman" w:cs="Times New Roman"/>
          <w:sz w:val="28"/>
          <w:szCs w:val="28"/>
        </w:rPr>
        <w:t>2. Сообщение темы и цели урока.</w:t>
      </w:r>
    </w:p>
    <w:p w:rsidR="003627D7" w:rsidRPr="007C7ADB" w:rsidRDefault="003627D7" w:rsidP="007C7AD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7AD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C7ADB">
        <w:rPr>
          <w:rFonts w:ascii="Times New Roman" w:hAnsi="Times New Roman" w:cs="Times New Roman"/>
          <w:b/>
          <w:sz w:val="28"/>
          <w:szCs w:val="28"/>
        </w:rPr>
        <w:t>. Повторение пройденного материала.</w:t>
      </w:r>
    </w:p>
    <w:p w:rsidR="003627D7" w:rsidRPr="007C7ADB" w:rsidRDefault="003627D7" w:rsidP="007C7A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b/>
          <w:i/>
          <w:sz w:val="28"/>
          <w:szCs w:val="28"/>
        </w:rPr>
        <w:t>Опрос учащихся по вопросам:</w:t>
      </w:r>
    </w:p>
    <w:p w:rsidR="003627D7" w:rsidRPr="007C7ADB" w:rsidRDefault="003627D7" w:rsidP="007C7A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sz w:val="28"/>
          <w:szCs w:val="28"/>
        </w:rPr>
        <w:t>- Расскажите о пищевой ценности молока и молочных продуктов.</w:t>
      </w:r>
    </w:p>
    <w:p w:rsidR="003627D7" w:rsidRPr="007C7ADB" w:rsidRDefault="003627D7" w:rsidP="007C7A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sz w:val="28"/>
          <w:szCs w:val="28"/>
        </w:rPr>
        <w:t>- Какие молочные продукты называют кисломолочными?</w:t>
      </w:r>
    </w:p>
    <w:p w:rsidR="003627D7" w:rsidRPr="007C7ADB" w:rsidRDefault="003627D7" w:rsidP="007C7A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sz w:val="28"/>
          <w:szCs w:val="28"/>
        </w:rPr>
        <w:t>- На какие группы по характеру брожения делятся кисломолочные продукты?</w:t>
      </w:r>
    </w:p>
    <w:p w:rsidR="003627D7" w:rsidRPr="007C7ADB" w:rsidRDefault="003627D7" w:rsidP="007C7A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gramStart"/>
      <w:r w:rsidRPr="007C7ADB">
        <w:rPr>
          <w:rFonts w:ascii="Times New Roman" w:hAnsi="Times New Roman" w:cs="Times New Roman"/>
          <w:sz w:val="28"/>
          <w:szCs w:val="28"/>
        </w:rPr>
        <w:t>ассортимент  кисломолочных</w:t>
      </w:r>
      <w:proofErr w:type="gramEnd"/>
      <w:r w:rsidRPr="007C7ADB">
        <w:rPr>
          <w:rFonts w:ascii="Times New Roman" w:hAnsi="Times New Roman" w:cs="Times New Roman"/>
          <w:sz w:val="28"/>
          <w:szCs w:val="28"/>
        </w:rPr>
        <w:t xml:space="preserve"> продуктов.</w:t>
      </w:r>
    </w:p>
    <w:p w:rsidR="003627D7" w:rsidRPr="007C7ADB" w:rsidRDefault="003627D7" w:rsidP="007C7A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DB">
        <w:rPr>
          <w:rFonts w:ascii="Times New Roman" w:hAnsi="Times New Roman" w:cs="Times New Roman"/>
          <w:sz w:val="28"/>
          <w:szCs w:val="28"/>
        </w:rPr>
        <w:t>- Как приготовить простоквашу или кефир в домашних условиях.</w:t>
      </w:r>
    </w:p>
    <w:p w:rsidR="003627D7" w:rsidRPr="007C7ADB" w:rsidRDefault="003627D7" w:rsidP="007C7AD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7AD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C7ADB">
        <w:rPr>
          <w:rFonts w:ascii="Times New Roman" w:hAnsi="Times New Roman" w:cs="Times New Roman"/>
          <w:b/>
          <w:sz w:val="28"/>
          <w:szCs w:val="28"/>
        </w:rPr>
        <w:t>. Изучение нового материала.</w:t>
      </w:r>
    </w:p>
    <w:p w:rsidR="003627D7" w:rsidRPr="007C7ADB" w:rsidRDefault="003627D7" w:rsidP="007C7ADB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DB">
        <w:rPr>
          <w:rFonts w:ascii="Times New Roman" w:hAnsi="Times New Roman" w:cs="Times New Roman"/>
          <w:b/>
          <w:i/>
          <w:sz w:val="28"/>
          <w:szCs w:val="28"/>
        </w:rPr>
        <w:t>1.Словесно-иллюстрированный рассказ.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C7ADB">
        <w:rPr>
          <w:rFonts w:ascii="Times New Roman" w:hAnsi="Times New Roman" w:cs="Times New Roman"/>
          <w:sz w:val="28"/>
          <w:szCs w:val="28"/>
        </w:rPr>
        <w:t xml:space="preserve"> Плоды – фрукты. Ягоды, орехи – являются незаменимыми продуктами, без которых, как и без овощей, невозможно организовать рациональное питание. Они служат хорошим источником легкоусвояемых сахаров, органических кислот, минеральных солей, пектиновых, дубильных, ароматических и других полезных для организма веществ; многие из них ценятся как богатые источники витамина С, каротина (провитамина А), витаминов группы В, витамина Р и др. Вот почему надо особенно ценить возможность употребления плодов в свежем виде.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ADB">
        <w:rPr>
          <w:rFonts w:ascii="Times New Roman" w:hAnsi="Times New Roman" w:cs="Times New Roman"/>
          <w:sz w:val="28"/>
          <w:szCs w:val="28"/>
        </w:rPr>
        <w:t>В кулинарии эти продукты питания находят самое широкое применение, но чаще всего их используют для приготовления фруктовых супов, сладких блюд и напитков.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b/>
          <w:sz w:val="28"/>
          <w:szCs w:val="28"/>
          <w:u w:val="single"/>
        </w:rPr>
        <w:t>Плоды делятся</w:t>
      </w:r>
      <w:r w:rsidRPr="007C7ADB">
        <w:rPr>
          <w:rFonts w:ascii="Times New Roman" w:hAnsi="Times New Roman" w:cs="Times New Roman"/>
          <w:sz w:val="28"/>
          <w:szCs w:val="28"/>
        </w:rPr>
        <w:t xml:space="preserve"> на семечковые, косточковые, ягоды и орехоплодные.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32640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286385</wp:posOffset>
            </wp:positionV>
            <wp:extent cx="634365" cy="583565"/>
            <wp:effectExtent l="19050" t="0" r="0" b="0"/>
            <wp:wrapTight wrapText="bothSides">
              <wp:wrapPolygon edited="0">
                <wp:start x="-649" y="0"/>
                <wp:lineTo x="-649" y="21153"/>
                <wp:lineTo x="21405" y="21153"/>
                <wp:lineTo x="21405" y="0"/>
                <wp:lineTo x="-64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583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ADB">
        <w:rPr>
          <w:rFonts w:ascii="Times New Roman" w:hAnsi="Times New Roman" w:cs="Times New Roman"/>
          <w:b/>
          <w:sz w:val="28"/>
          <w:szCs w:val="28"/>
          <w:u w:val="single"/>
        </w:rPr>
        <w:t>К семечковым плодам</w:t>
      </w:r>
      <w:r w:rsidRPr="007C7ADB">
        <w:rPr>
          <w:rFonts w:ascii="Times New Roman" w:hAnsi="Times New Roman" w:cs="Times New Roman"/>
          <w:sz w:val="28"/>
          <w:szCs w:val="28"/>
        </w:rPr>
        <w:t xml:space="preserve"> относятся 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A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40832" behindDoc="1" locked="0" layoutInCell="1" allowOverlap="1">
            <wp:simplePos x="0" y="0"/>
            <wp:positionH relativeFrom="column">
              <wp:posOffset>3563620</wp:posOffset>
            </wp:positionH>
            <wp:positionV relativeFrom="paragraph">
              <wp:posOffset>266065</wp:posOffset>
            </wp:positionV>
            <wp:extent cx="883920" cy="525780"/>
            <wp:effectExtent l="19050" t="0" r="0" b="0"/>
            <wp:wrapTight wrapText="bothSides">
              <wp:wrapPolygon edited="0">
                <wp:start x="-466" y="0"/>
                <wp:lineTo x="-466" y="21130"/>
                <wp:lineTo x="21414" y="21130"/>
                <wp:lineTo x="21414" y="0"/>
                <wp:lineTo x="-46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A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36736" behindDoc="1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266065</wp:posOffset>
            </wp:positionV>
            <wp:extent cx="913765" cy="551815"/>
            <wp:effectExtent l="19050" t="0" r="635" b="0"/>
            <wp:wrapTight wrapText="bothSides">
              <wp:wrapPolygon edited="0">
                <wp:start x="-450" y="0"/>
                <wp:lineTo x="-450" y="20879"/>
                <wp:lineTo x="21615" y="20879"/>
                <wp:lineTo x="21615" y="0"/>
                <wp:lineTo x="-45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A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77696" behindDoc="1" locked="0" layoutInCell="1" allowOverlap="1">
            <wp:simplePos x="0" y="0"/>
            <wp:positionH relativeFrom="column">
              <wp:posOffset>1026795</wp:posOffset>
            </wp:positionH>
            <wp:positionV relativeFrom="paragraph">
              <wp:posOffset>37465</wp:posOffset>
            </wp:positionV>
            <wp:extent cx="723265" cy="608965"/>
            <wp:effectExtent l="19050" t="0" r="635" b="0"/>
            <wp:wrapTight wrapText="bothSides">
              <wp:wrapPolygon edited="0">
                <wp:start x="-569" y="0"/>
                <wp:lineTo x="-569" y="20947"/>
                <wp:lineTo x="21619" y="20947"/>
                <wp:lineTo x="21619" y="0"/>
                <wp:lineTo x="-569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7D7" w:rsidRPr="007C7ADB" w:rsidRDefault="003627D7" w:rsidP="007C7A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ADB">
        <w:rPr>
          <w:rFonts w:ascii="Times New Roman" w:hAnsi="Times New Roman" w:cs="Times New Roman"/>
          <w:sz w:val="28"/>
          <w:szCs w:val="28"/>
        </w:rPr>
        <w:t xml:space="preserve">яблоки,   </w:t>
      </w:r>
      <w:proofErr w:type="gramEnd"/>
      <w:r w:rsidRPr="007C7ADB">
        <w:rPr>
          <w:rFonts w:ascii="Times New Roman" w:hAnsi="Times New Roman" w:cs="Times New Roman"/>
          <w:sz w:val="28"/>
          <w:szCs w:val="28"/>
        </w:rPr>
        <w:t xml:space="preserve"> груши, все цитрусовые.</w:t>
      </w:r>
    </w:p>
    <w:p w:rsidR="003627D7" w:rsidRPr="007C7ADB" w:rsidRDefault="003627D7" w:rsidP="007C7A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sz w:val="28"/>
          <w:szCs w:val="28"/>
        </w:rPr>
        <w:t xml:space="preserve">Семечковые плоды образуются с участием плодоножки и состоят из кожицы, плодовой мякоти и </w:t>
      </w:r>
      <w:proofErr w:type="spellStart"/>
      <w:r w:rsidRPr="007C7ADB">
        <w:rPr>
          <w:rFonts w:ascii="Times New Roman" w:hAnsi="Times New Roman" w:cs="Times New Roman"/>
          <w:sz w:val="28"/>
          <w:szCs w:val="28"/>
        </w:rPr>
        <w:t>пятигнездной</w:t>
      </w:r>
      <w:proofErr w:type="spellEnd"/>
      <w:r w:rsidRPr="007C7ADB">
        <w:rPr>
          <w:rFonts w:ascii="Times New Roman" w:hAnsi="Times New Roman" w:cs="Times New Roman"/>
          <w:sz w:val="28"/>
          <w:szCs w:val="28"/>
        </w:rPr>
        <w:t xml:space="preserve"> камеры с семенами.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7A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4902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1486535</wp:posOffset>
            </wp:positionV>
            <wp:extent cx="1129665" cy="888365"/>
            <wp:effectExtent l="19050" t="0" r="0" b="0"/>
            <wp:wrapTight wrapText="bothSides">
              <wp:wrapPolygon edited="0">
                <wp:start x="-364" y="0"/>
                <wp:lineTo x="-364" y="21307"/>
                <wp:lineTo x="21491" y="21307"/>
                <wp:lineTo x="21491" y="0"/>
                <wp:lineTo x="-364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ADB">
        <w:rPr>
          <w:rFonts w:ascii="Times New Roman" w:hAnsi="Times New Roman" w:cs="Times New Roman"/>
          <w:sz w:val="28"/>
          <w:szCs w:val="28"/>
        </w:rPr>
        <w:t xml:space="preserve">Самой распространенной культурой являются </w:t>
      </w:r>
      <w:r w:rsidRPr="007C7ADB">
        <w:rPr>
          <w:rFonts w:ascii="Times New Roman" w:hAnsi="Times New Roman" w:cs="Times New Roman"/>
          <w:sz w:val="28"/>
          <w:szCs w:val="28"/>
          <w:u w:val="single"/>
        </w:rPr>
        <w:t>яблоки.</w:t>
      </w:r>
      <w:r w:rsidRPr="007C7ADB">
        <w:rPr>
          <w:rFonts w:ascii="Times New Roman" w:hAnsi="Times New Roman" w:cs="Times New Roman"/>
          <w:sz w:val="28"/>
          <w:szCs w:val="28"/>
        </w:rPr>
        <w:t xml:space="preserve"> Все сорта яблок в зависимости от срока созревания делятся на летние, зимние, осенние. Зимние сорта яблок хорошо сохраняются до марта-апреля следующего года, а некоторые новые сорта – до июня. Плоды употребляют в пищу в свежем и в переработанном виде. В них содержатся сахара, органические кислоты, витамины </w:t>
      </w:r>
      <w:proofErr w:type="gramStart"/>
      <w:r w:rsidRPr="007C7ADB">
        <w:rPr>
          <w:rFonts w:ascii="Times New Roman" w:hAnsi="Times New Roman" w:cs="Times New Roman"/>
          <w:sz w:val="28"/>
          <w:szCs w:val="28"/>
        </w:rPr>
        <w:t>С,В</w:t>
      </w:r>
      <w:proofErr w:type="gramEnd"/>
      <w:r w:rsidRPr="007C7ADB">
        <w:rPr>
          <w:rFonts w:ascii="Times New Roman" w:hAnsi="Times New Roman" w:cs="Times New Roman"/>
          <w:sz w:val="28"/>
          <w:szCs w:val="28"/>
        </w:rPr>
        <w:t>1, В2, А, РР.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sz w:val="28"/>
          <w:szCs w:val="28"/>
          <w:u w:val="single"/>
        </w:rPr>
        <w:t xml:space="preserve">Груши </w:t>
      </w:r>
      <w:r w:rsidRPr="007C7ADB">
        <w:rPr>
          <w:rFonts w:ascii="Times New Roman" w:hAnsi="Times New Roman" w:cs="Times New Roman"/>
          <w:sz w:val="28"/>
          <w:szCs w:val="28"/>
        </w:rPr>
        <w:t>среди всех семечковых плодов занимают небольшой удельный вес.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7ADB">
        <w:rPr>
          <w:rFonts w:ascii="Times New Roman" w:hAnsi="Times New Roman" w:cs="Times New Roman"/>
          <w:sz w:val="28"/>
          <w:szCs w:val="28"/>
        </w:rPr>
        <w:t>В зависимости от сорта плоды груши созревают с июля по октябрь. Их используют в пищу в свежем и переработанном виде. В плодах содержатся сахара, яблочная и лимонная кислоты, пектин, витамины А, В1, С, РР.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sz w:val="28"/>
          <w:szCs w:val="28"/>
          <w:u w:val="single"/>
        </w:rPr>
        <w:t>Айва обыкновенная</w:t>
      </w:r>
      <w:r w:rsidRPr="007C7ADB">
        <w:rPr>
          <w:rFonts w:ascii="Times New Roman" w:hAnsi="Times New Roman" w:cs="Times New Roman"/>
          <w:sz w:val="28"/>
          <w:szCs w:val="28"/>
        </w:rPr>
        <w:t xml:space="preserve"> – небольшое дерево, выращиваемое в основном в южных районах России. Айва отличается сильно вяжущим терпким вкусом и плотной грубой мякотью. В основном айва используется для приготовления варенья и джема. Плод очень богат пектиновыми (</w:t>
      </w:r>
      <w:proofErr w:type="spellStart"/>
      <w:r w:rsidRPr="007C7ADB">
        <w:rPr>
          <w:rFonts w:ascii="Times New Roman" w:hAnsi="Times New Roman" w:cs="Times New Roman"/>
          <w:sz w:val="28"/>
          <w:szCs w:val="28"/>
        </w:rPr>
        <w:t>желирующими</w:t>
      </w:r>
      <w:proofErr w:type="spellEnd"/>
      <w:r w:rsidRPr="007C7ADB">
        <w:rPr>
          <w:rFonts w:ascii="Times New Roman" w:hAnsi="Times New Roman" w:cs="Times New Roman"/>
          <w:sz w:val="28"/>
          <w:szCs w:val="28"/>
        </w:rPr>
        <w:t>) веществами, поэтому из неё получаются отличные желе и мармелады.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7A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6950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306705</wp:posOffset>
            </wp:positionV>
            <wp:extent cx="647065" cy="878840"/>
            <wp:effectExtent l="19050" t="0" r="635" b="0"/>
            <wp:wrapTight wrapText="bothSides">
              <wp:wrapPolygon edited="0">
                <wp:start x="-636" y="0"/>
                <wp:lineTo x="-636" y="21069"/>
                <wp:lineTo x="21621" y="21069"/>
                <wp:lineTo x="21621" y="0"/>
                <wp:lineTo x="-636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78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ADB">
        <w:rPr>
          <w:rFonts w:ascii="Times New Roman" w:hAnsi="Times New Roman" w:cs="Times New Roman"/>
          <w:sz w:val="28"/>
          <w:szCs w:val="28"/>
          <w:u w:val="single"/>
        </w:rPr>
        <w:t>К косточковым относятся</w:t>
      </w:r>
      <w:r w:rsidRPr="007C7ADB">
        <w:rPr>
          <w:rFonts w:ascii="Times New Roman" w:hAnsi="Times New Roman" w:cs="Times New Roman"/>
          <w:sz w:val="28"/>
          <w:szCs w:val="28"/>
        </w:rPr>
        <w:t xml:space="preserve"> вишня, черешня, слива, абрикос и др.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sz w:val="28"/>
          <w:szCs w:val="28"/>
          <w:u w:val="single"/>
        </w:rPr>
        <w:t>Слива</w:t>
      </w:r>
      <w:r w:rsidRPr="007C7ADB">
        <w:rPr>
          <w:rFonts w:ascii="Times New Roman" w:hAnsi="Times New Roman" w:cs="Times New Roman"/>
          <w:sz w:val="28"/>
          <w:szCs w:val="28"/>
        </w:rPr>
        <w:t xml:space="preserve"> широко распространена в южных районах и в средней зоне России. Плоды собирают в августе-сентябре. В них содержатся до 17 % сахаров, до   3 % кислот, пектин, витамины </w:t>
      </w:r>
      <w:proofErr w:type="gramStart"/>
      <w:r w:rsidRPr="007C7ADB">
        <w:rPr>
          <w:rFonts w:ascii="Times New Roman" w:hAnsi="Times New Roman" w:cs="Times New Roman"/>
          <w:sz w:val="28"/>
          <w:szCs w:val="28"/>
        </w:rPr>
        <w:t>А,С</w:t>
      </w:r>
      <w:proofErr w:type="gramEnd"/>
      <w:r w:rsidRPr="007C7ADB">
        <w:rPr>
          <w:rFonts w:ascii="Times New Roman" w:hAnsi="Times New Roman" w:cs="Times New Roman"/>
          <w:sz w:val="28"/>
          <w:szCs w:val="28"/>
        </w:rPr>
        <w:t>,Р, РР, В1, В2, минеральные соли, красящие вещества. Срок хранения свежих плодов – 12-15 дней.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7A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81792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9525</wp:posOffset>
            </wp:positionV>
            <wp:extent cx="748665" cy="748665"/>
            <wp:effectExtent l="19050" t="0" r="0" b="0"/>
            <wp:wrapTight wrapText="bothSides">
              <wp:wrapPolygon edited="0">
                <wp:start x="-550" y="0"/>
                <wp:lineTo x="-550" y="20885"/>
                <wp:lineTo x="21435" y="20885"/>
                <wp:lineTo x="21435" y="0"/>
                <wp:lineTo x="-55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48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A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44928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954405</wp:posOffset>
            </wp:positionV>
            <wp:extent cx="998220" cy="1118870"/>
            <wp:effectExtent l="19050" t="0" r="0" b="0"/>
            <wp:wrapTight wrapText="bothSides">
              <wp:wrapPolygon edited="0">
                <wp:start x="-412" y="0"/>
                <wp:lineTo x="-412" y="21330"/>
                <wp:lineTo x="21435" y="21330"/>
                <wp:lineTo x="21435" y="0"/>
                <wp:lineTo x="-412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18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ADB">
        <w:rPr>
          <w:rFonts w:ascii="Times New Roman" w:hAnsi="Times New Roman" w:cs="Times New Roman"/>
          <w:sz w:val="28"/>
          <w:szCs w:val="28"/>
          <w:u w:val="single"/>
        </w:rPr>
        <w:t>Вишню</w:t>
      </w:r>
      <w:r w:rsidRPr="007C7ADB">
        <w:rPr>
          <w:rFonts w:ascii="Times New Roman" w:hAnsi="Times New Roman" w:cs="Times New Roman"/>
          <w:sz w:val="28"/>
          <w:szCs w:val="28"/>
        </w:rPr>
        <w:t xml:space="preserve"> широко культивируют в России. Плоды созревают в июне-августе. В них содержатся до 17,5 % сахаров, до 2,7 % органических кислот, витамины А, В1, С, РР и другие компоненты.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7ADB">
        <w:rPr>
          <w:rFonts w:ascii="Times New Roman" w:hAnsi="Times New Roman" w:cs="Times New Roman"/>
          <w:sz w:val="28"/>
          <w:szCs w:val="28"/>
          <w:u w:val="single"/>
        </w:rPr>
        <w:t>Черешня –</w:t>
      </w:r>
      <w:r w:rsidRPr="007C7ADB">
        <w:rPr>
          <w:rFonts w:ascii="Times New Roman" w:hAnsi="Times New Roman" w:cs="Times New Roman"/>
          <w:sz w:val="28"/>
          <w:szCs w:val="28"/>
        </w:rPr>
        <w:t xml:space="preserve"> самая ранняя из плодовых культур. Выращивают черешню в основном на юге. Плоды используют в свежем виде, реже – в переработанном. В плодах черешни содержатся сахара, витамины А и С, кислоты, глюкоза и др.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sz w:val="28"/>
          <w:szCs w:val="28"/>
          <w:u w:val="single"/>
        </w:rPr>
        <w:t>Абрикосы и персики</w:t>
      </w:r>
      <w:r w:rsidRPr="007C7ADB">
        <w:rPr>
          <w:rFonts w:ascii="Times New Roman" w:hAnsi="Times New Roman" w:cs="Times New Roman"/>
          <w:sz w:val="28"/>
          <w:szCs w:val="28"/>
        </w:rPr>
        <w:t xml:space="preserve"> – теплолюбивые культуры. Плоды абрикоса – важнейшее сырье в консервной и кондитерской промышленности. Отличаются высокими вкусовыми качествами и обладают ценными свойствами. Сушеные плоды с косточкой называют урюком, а без неё – курагой.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7ADB">
        <w:rPr>
          <w:rFonts w:ascii="Times New Roman" w:hAnsi="Times New Roman" w:cs="Times New Roman"/>
          <w:sz w:val="28"/>
          <w:szCs w:val="28"/>
        </w:rPr>
        <w:t>Сорта персика различают по форме и размеру плодов, окраске, содержанию сахаров и кислот. Плоды употребляют в свежем и переработанном виде. В мякоти персика содержатся до 15 % сахаров, витамины С, В</w:t>
      </w:r>
      <w:proofErr w:type="gramStart"/>
      <w:r w:rsidRPr="007C7ADB">
        <w:rPr>
          <w:rFonts w:ascii="Times New Roman" w:hAnsi="Times New Roman" w:cs="Times New Roman"/>
          <w:sz w:val="28"/>
          <w:szCs w:val="28"/>
        </w:rPr>
        <w:t>1,В</w:t>
      </w:r>
      <w:proofErr w:type="gramEnd"/>
      <w:r w:rsidRPr="007C7ADB">
        <w:rPr>
          <w:rFonts w:ascii="Times New Roman" w:hAnsi="Times New Roman" w:cs="Times New Roman"/>
          <w:sz w:val="28"/>
          <w:szCs w:val="28"/>
        </w:rPr>
        <w:t>2,Е, соли калия, каротин.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sz w:val="28"/>
          <w:szCs w:val="28"/>
          <w:u w:val="single"/>
        </w:rPr>
        <w:t>Ягоды делятся на три группы:</w:t>
      </w:r>
      <w:r w:rsidRPr="007C7ADB">
        <w:rPr>
          <w:rFonts w:ascii="Times New Roman" w:hAnsi="Times New Roman" w:cs="Times New Roman"/>
          <w:sz w:val="28"/>
          <w:szCs w:val="28"/>
        </w:rPr>
        <w:t xml:space="preserve"> настоящие, ложные и сложноцветные.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8255</wp:posOffset>
            </wp:positionV>
            <wp:extent cx="681355" cy="838835"/>
            <wp:effectExtent l="19050" t="0" r="4445" b="0"/>
            <wp:wrapTight wrapText="bothSides">
              <wp:wrapPolygon edited="0">
                <wp:start x="-604" y="0"/>
                <wp:lineTo x="-604" y="21093"/>
                <wp:lineTo x="21741" y="21093"/>
                <wp:lineTo x="21741" y="0"/>
                <wp:lineTo x="-604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38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ADB">
        <w:rPr>
          <w:rFonts w:ascii="Times New Roman" w:hAnsi="Times New Roman" w:cs="Times New Roman"/>
          <w:sz w:val="28"/>
          <w:szCs w:val="28"/>
        </w:rPr>
        <w:t>У настоящих ягод семена погружены непосредственно в мякоть (виноград, крыжовник, смородина и т.д.).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A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3120" behindDoc="1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167640</wp:posOffset>
            </wp:positionV>
            <wp:extent cx="901065" cy="850265"/>
            <wp:effectExtent l="19050" t="0" r="0" b="0"/>
            <wp:wrapTight wrapText="bothSides">
              <wp:wrapPolygon edited="0">
                <wp:start x="-457" y="0"/>
                <wp:lineTo x="-457" y="21294"/>
                <wp:lineTo x="21463" y="21294"/>
                <wp:lineTo x="21463" y="0"/>
                <wp:lineTo x="-457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50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sz w:val="28"/>
          <w:szCs w:val="28"/>
        </w:rPr>
        <w:t>У ложных ягод плод образуется из разросшегося цветоложа и имеет на поверхности маленькие косточки (земляника, клубника).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A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301625</wp:posOffset>
            </wp:positionV>
            <wp:extent cx="1129665" cy="570865"/>
            <wp:effectExtent l="19050" t="0" r="0" b="0"/>
            <wp:wrapTight wrapText="bothSides">
              <wp:wrapPolygon edited="0">
                <wp:start x="-364" y="0"/>
                <wp:lineTo x="-364" y="20903"/>
                <wp:lineTo x="21491" y="20903"/>
                <wp:lineTo x="21491" y="0"/>
                <wp:lineTo x="-364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7952" r="11966" b="15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sz w:val="28"/>
          <w:szCs w:val="28"/>
        </w:rPr>
        <w:t>Сложноцветные ягоды состоят из сросшихся «настоящих» плодов (малина, ежевика).</w:t>
      </w:r>
      <w:r w:rsidRPr="007C7A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7ADB">
        <w:rPr>
          <w:rFonts w:ascii="Times New Roman" w:hAnsi="Times New Roman" w:cs="Times New Roman"/>
          <w:sz w:val="28"/>
          <w:szCs w:val="28"/>
        </w:rPr>
        <w:t>Все ягоды имеют хороший вкус и отличаются высоким содержанием кислот (по сравнению с семечковыми и косточковыми), легкоусвояемых сахаров и витаминов.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7ADB">
        <w:rPr>
          <w:rFonts w:ascii="Times New Roman" w:hAnsi="Times New Roman" w:cs="Times New Roman"/>
          <w:sz w:val="28"/>
          <w:szCs w:val="28"/>
          <w:u w:val="single"/>
        </w:rPr>
        <w:t>К субтропическим и тропическим плодам</w:t>
      </w:r>
      <w:r w:rsidRPr="007C7ADB">
        <w:rPr>
          <w:rFonts w:ascii="Times New Roman" w:hAnsi="Times New Roman" w:cs="Times New Roman"/>
          <w:sz w:val="28"/>
          <w:szCs w:val="28"/>
        </w:rPr>
        <w:t xml:space="preserve"> относят цитрусовые, бананы, гранаты, инжир, ананасы, киви и др.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sz w:val="28"/>
          <w:szCs w:val="28"/>
          <w:u w:val="single"/>
        </w:rPr>
        <w:t>В цитрусовых</w:t>
      </w:r>
      <w:r w:rsidRPr="007C7ADB">
        <w:rPr>
          <w:rFonts w:ascii="Times New Roman" w:hAnsi="Times New Roman" w:cs="Times New Roman"/>
          <w:sz w:val="28"/>
          <w:szCs w:val="28"/>
        </w:rPr>
        <w:t xml:space="preserve"> плодах содержится много витаминов (особенно витаминов С и Р), органических кислот и минеральных солей. У всех цитрусовых довольно толстая кожура. В ней содержатся почти все эфирные масло, придающие цитрусовым особый аромат.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7A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7360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492125</wp:posOffset>
            </wp:positionV>
            <wp:extent cx="1000760" cy="865505"/>
            <wp:effectExtent l="19050" t="0" r="8890" b="0"/>
            <wp:wrapTight wrapText="bothSides">
              <wp:wrapPolygon edited="0">
                <wp:start x="-411" y="0"/>
                <wp:lineTo x="-411" y="20919"/>
                <wp:lineTo x="21792" y="20919"/>
                <wp:lineTo x="21792" y="0"/>
                <wp:lineTo x="-411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ADB">
        <w:rPr>
          <w:rFonts w:ascii="Times New Roman" w:hAnsi="Times New Roman" w:cs="Times New Roman"/>
          <w:sz w:val="28"/>
          <w:szCs w:val="28"/>
          <w:u w:val="single"/>
        </w:rPr>
        <w:t>Инжир</w:t>
      </w:r>
      <w:r w:rsidRPr="007C7ADB">
        <w:rPr>
          <w:rFonts w:ascii="Times New Roman" w:hAnsi="Times New Roman" w:cs="Times New Roman"/>
          <w:sz w:val="28"/>
          <w:szCs w:val="28"/>
        </w:rPr>
        <w:t xml:space="preserve"> дает очень вкусные, сочные плоды, которые употребляют в основном в сушеном виде.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sz w:val="28"/>
          <w:szCs w:val="28"/>
          <w:u w:val="single"/>
        </w:rPr>
        <w:t>Ананас</w:t>
      </w:r>
      <w:r w:rsidRPr="007C7ADB">
        <w:rPr>
          <w:rFonts w:ascii="Times New Roman" w:hAnsi="Times New Roman" w:cs="Times New Roman"/>
          <w:sz w:val="28"/>
          <w:szCs w:val="28"/>
        </w:rPr>
        <w:t xml:space="preserve"> состоит из сросшихся мясистых завязей. Мякоть ананаса имеет кисло-сладкий вкус и сильный приятный аромат. 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7A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65408" behindDoc="1" locked="0" layoutInCell="1" allowOverlap="1">
            <wp:simplePos x="0" y="0"/>
            <wp:positionH relativeFrom="column">
              <wp:posOffset>-863600</wp:posOffset>
            </wp:positionH>
            <wp:positionV relativeFrom="paragraph">
              <wp:posOffset>131445</wp:posOffset>
            </wp:positionV>
            <wp:extent cx="848360" cy="747395"/>
            <wp:effectExtent l="19050" t="0" r="8890" b="0"/>
            <wp:wrapTight wrapText="bothSides">
              <wp:wrapPolygon edited="0">
                <wp:start x="-485" y="0"/>
                <wp:lineTo x="-485" y="20921"/>
                <wp:lineTo x="21826" y="20921"/>
                <wp:lineTo x="21826" y="0"/>
                <wp:lineTo x="-485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ADB">
        <w:rPr>
          <w:rFonts w:ascii="Times New Roman" w:hAnsi="Times New Roman" w:cs="Times New Roman"/>
          <w:sz w:val="28"/>
          <w:szCs w:val="28"/>
          <w:u w:val="single"/>
        </w:rPr>
        <w:t>Банан –</w:t>
      </w:r>
      <w:r w:rsidRPr="007C7ADB">
        <w:rPr>
          <w:rFonts w:ascii="Times New Roman" w:hAnsi="Times New Roman" w:cs="Times New Roman"/>
          <w:sz w:val="28"/>
          <w:szCs w:val="28"/>
        </w:rPr>
        <w:t xml:space="preserve"> это плоды крупного травянистого растения. Содержат сахара, соли калия, витамины.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7ADB">
        <w:rPr>
          <w:rFonts w:ascii="Times New Roman" w:hAnsi="Times New Roman" w:cs="Times New Roman"/>
          <w:sz w:val="28"/>
          <w:szCs w:val="28"/>
          <w:u w:val="single"/>
        </w:rPr>
        <w:t>Плоды оливкового дерева</w:t>
      </w:r>
      <w:r w:rsidRPr="007C7ADB">
        <w:rPr>
          <w:rFonts w:ascii="Times New Roman" w:hAnsi="Times New Roman" w:cs="Times New Roman"/>
          <w:sz w:val="28"/>
          <w:szCs w:val="28"/>
        </w:rPr>
        <w:t xml:space="preserve"> благодаря высокому содержанию в них растительного масла чаще всего называют маслинами. В мякоти оливок содержится до 80 % масла. Зеленые и черные маслины, законсервированные в банках, хороши как в качестве гарнира, так и в качестве приправы к мясным и рыбным блюдам.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sz w:val="28"/>
          <w:szCs w:val="28"/>
          <w:u w:val="single"/>
        </w:rPr>
        <w:t>Орехоплодные</w:t>
      </w:r>
      <w:r w:rsidRPr="007C7ADB">
        <w:rPr>
          <w:rFonts w:ascii="Times New Roman" w:hAnsi="Times New Roman" w:cs="Times New Roman"/>
          <w:sz w:val="28"/>
          <w:szCs w:val="28"/>
        </w:rPr>
        <w:t xml:space="preserve"> состоят из ядра, заключенного в сухую деревянистую скорлупу. Орехи отличаются высоким содержанием жиров и белков. К ним относятся </w:t>
      </w:r>
      <w:proofErr w:type="spellStart"/>
      <w:r w:rsidRPr="007C7ADB">
        <w:rPr>
          <w:rFonts w:ascii="Times New Roman" w:hAnsi="Times New Roman" w:cs="Times New Roman"/>
          <w:sz w:val="28"/>
          <w:szCs w:val="28"/>
        </w:rPr>
        <w:t>лещинные</w:t>
      </w:r>
      <w:proofErr w:type="spellEnd"/>
      <w:r w:rsidRPr="007C7ADB">
        <w:rPr>
          <w:rFonts w:ascii="Times New Roman" w:hAnsi="Times New Roman" w:cs="Times New Roman"/>
          <w:sz w:val="28"/>
          <w:szCs w:val="28"/>
        </w:rPr>
        <w:t xml:space="preserve"> орехи, миндаль, фисташки, арахис, грецкие орехи. Грецкие орехи являются очень ценным продуктом. Диетологи советуют каждый день съедать по 4-5 штук орехов, чтобы пополнить организм нужными микроэлементами.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sz w:val="28"/>
          <w:szCs w:val="28"/>
        </w:rPr>
        <w:t>Все фрукты и ягоды даже после сбора урожая остаются живыми организмами. Поэтому для их хранения создаются такие условия, чтобы максимально были заторможены процессы, происходящие в плодах. Это достигается понижением температуры и поддержанием определенной влажности.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7ADB">
        <w:rPr>
          <w:rFonts w:ascii="Times New Roman" w:hAnsi="Times New Roman" w:cs="Times New Roman"/>
          <w:b/>
          <w:sz w:val="28"/>
          <w:szCs w:val="28"/>
        </w:rPr>
        <w:t>Физкультурная минутка.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b/>
          <w:i/>
          <w:sz w:val="28"/>
          <w:szCs w:val="28"/>
        </w:rPr>
        <w:t xml:space="preserve"> Игра </w:t>
      </w:r>
      <w:proofErr w:type="gramStart"/>
      <w:r w:rsidRPr="007C7ADB">
        <w:rPr>
          <w:rFonts w:ascii="Times New Roman" w:hAnsi="Times New Roman" w:cs="Times New Roman"/>
          <w:b/>
          <w:i/>
          <w:sz w:val="28"/>
          <w:szCs w:val="28"/>
        </w:rPr>
        <w:t>« Угадай</w:t>
      </w:r>
      <w:proofErr w:type="gramEnd"/>
      <w:r w:rsidRPr="007C7ADB">
        <w:rPr>
          <w:rFonts w:ascii="Times New Roman" w:hAnsi="Times New Roman" w:cs="Times New Roman"/>
          <w:b/>
          <w:i/>
          <w:sz w:val="28"/>
          <w:szCs w:val="28"/>
        </w:rPr>
        <w:t xml:space="preserve"> плод».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ADB">
        <w:rPr>
          <w:rFonts w:ascii="Times New Roman" w:hAnsi="Times New Roman" w:cs="Times New Roman"/>
          <w:sz w:val="28"/>
          <w:szCs w:val="28"/>
        </w:rPr>
        <w:t>Учитель  кладет</w:t>
      </w:r>
      <w:proofErr w:type="gramEnd"/>
      <w:r w:rsidRPr="007C7ADB">
        <w:rPr>
          <w:rFonts w:ascii="Times New Roman" w:hAnsi="Times New Roman" w:cs="Times New Roman"/>
          <w:sz w:val="28"/>
          <w:szCs w:val="28"/>
        </w:rPr>
        <w:t xml:space="preserve"> в коробку, мешочек любой плод, учащиеся должны, задавая вопросы, угадать его и ответить, к какому виду он относится. Вопросы ставятся так, чтобы учитель мог ответить только «Да» или «Нет».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sz w:val="28"/>
          <w:szCs w:val="28"/>
        </w:rPr>
        <w:t>Например, учащиеся спрашивают: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ADB">
        <w:rPr>
          <w:rFonts w:ascii="Times New Roman" w:hAnsi="Times New Roman" w:cs="Times New Roman"/>
          <w:sz w:val="28"/>
          <w:szCs w:val="28"/>
        </w:rPr>
        <w:t>- Плод круглый?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ADB">
        <w:rPr>
          <w:rFonts w:ascii="Times New Roman" w:hAnsi="Times New Roman" w:cs="Times New Roman"/>
          <w:i/>
          <w:sz w:val="28"/>
          <w:szCs w:val="28"/>
        </w:rPr>
        <w:t>Учитель.</w:t>
      </w:r>
      <w:r w:rsidRPr="007C7ADB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ADB">
        <w:rPr>
          <w:rFonts w:ascii="Times New Roman" w:hAnsi="Times New Roman" w:cs="Times New Roman"/>
          <w:i/>
          <w:sz w:val="28"/>
          <w:szCs w:val="28"/>
        </w:rPr>
        <w:t>Учащиеся.</w:t>
      </w:r>
      <w:r w:rsidRPr="007C7ADB">
        <w:rPr>
          <w:rFonts w:ascii="Times New Roman" w:hAnsi="Times New Roman" w:cs="Times New Roman"/>
          <w:sz w:val="28"/>
          <w:szCs w:val="28"/>
        </w:rPr>
        <w:t xml:space="preserve"> Он желтый?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i/>
          <w:sz w:val="28"/>
          <w:szCs w:val="28"/>
        </w:rPr>
        <w:t>Учитель.</w:t>
      </w:r>
      <w:r w:rsidRPr="007C7ADB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3627D7" w:rsidRPr="007C7ADB" w:rsidRDefault="003627D7" w:rsidP="007C7A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b/>
          <w:i/>
          <w:sz w:val="28"/>
          <w:szCs w:val="28"/>
          <w:u w:val="single"/>
        </w:rPr>
        <w:t>2. Изучение технологической последовательности приготовления фруктового супа.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sz w:val="28"/>
          <w:szCs w:val="28"/>
        </w:rPr>
        <w:t xml:space="preserve">Учащиеся по учебнику изучают технологию приготовления фруктового </w:t>
      </w:r>
      <w:proofErr w:type="gramStart"/>
      <w:r w:rsidRPr="007C7ADB">
        <w:rPr>
          <w:rFonts w:ascii="Times New Roman" w:hAnsi="Times New Roman" w:cs="Times New Roman"/>
          <w:sz w:val="28"/>
          <w:szCs w:val="28"/>
        </w:rPr>
        <w:t>супа  (</w:t>
      </w:r>
      <w:proofErr w:type="gramEnd"/>
      <w:r w:rsidRPr="007C7ADB">
        <w:rPr>
          <w:rFonts w:ascii="Times New Roman" w:hAnsi="Times New Roman" w:cs="Times New Roman"/>
          <w:sz w:val="28"/>
          <w:szCs w:val="28"/>
        </w:rPr>
        <w:t>практическая работа № 7, с 47-48) отвечают на вопросы: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sz w:val="28"/>
          <w:szCs w:val="28"/>
        </w:rPr>
        <w:t>- Какую посуду необходимо приготовить?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sz w:val="28"/>
          <w:szCs w:val="28"/>
        </w:rPr>
        <w:t>- Из каких продуктов готовится суп?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sz w:val="28"/>
          <w:szCs w:val="28"/>
        </w:rPr>
        <w:t>- Назовите последовательность приготовления супа.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DB">
        <w:rPr>
          <w:rFonts w:ascii="Times New Roman" w:hAnsi="Times New Roman" w:cs="Times New Roman"/>
          <w:sz w:val="28"/>
          <w:szCs w:val="28"/>
        </w:rPr>
        <w:t>- Расскажите о первичной обработке смородины.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C7ADB">
        <w:rPr>
          <w:rFonts w:ascii="Times New Roman" w:hAnsi="Times New Roman" w:cs="Times New Roman"/>
          <w:b/>
          <w:sz w:val="28"/>
          <w:szCs w:val="28"/>
        </w:rPr>
        <w:t>. Практическая работа.</w:t>
      </w:r>
      <w:r w:rsidRPr="007C7ADB">
        <w:rPr>
          <w:rFonts w:ascii="Times New Roman" w:hAnsi="Times New Roman" w:cs="Times New Roman"/>
          <w:color w:val="00CCFF"/>
          <w:sz w:val="28"/>
          <w:szCs w:val="28"/>
        </w:rPr>
        <w:t xml:space="preserve"> </w:t>
      </w:r>
      <w:r w:rsidRPr="007C7ADB">
        <w:rPr>
          <w:rFonts w:ascii="Times New Roman" w:hAnsi="Times New Roman" w:cs="Times New Roman"/>
          <w:color w:val="00CCFF"/>
          <w:sz w:val="28"/>
          <w:szCs w:val="28"/>
        </w:rPr>
        <w:t>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sz w:val="28"/>
          <w:szCs w:val="28"/>
        </w:rPr>
        <w:t>Учащиеся выполняют практическую работу №7, с 47-48, по окончании работы оформляют блюдо для подачи на стол и проводят дегустацию.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DB">
        <w:rPr>
          <w:rFonts w:ascii="Times New Roman" w:hAnsi="Times New Roman" w:cs="Times New Roman"/>
          <w:sz w:val="28"/>
          <w:szCs w:val="28"/>
        </w:rPr>
        <w:t>Учитель проводит целевые обходы, контролируя соблюдение технологической последовательности приготовления супа, соблюдение безопасной работы.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C7ADB"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C7ADB">
        <w:rPr>
          <w:rFonts w:ascii="Times New Roman" w:hAnsi="Times New Roman" w:cs="Times New Roman"/>
          <w:b/>
          <w:sz w:val="28"/>
          <w:szCs w:val="28"/>
        </w:rPr>
        <w:t>1.Закрепление изученного материала.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b/>
          <w:i/>
          <w:sz w:val="28"/>
          <w:szCs w:val="28"/>
          <w:u w:val="single"/>
        </w:rPr>
        <w:t>Беседа с учащимися по вопросам: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sz w:val="28"/>
          <w:szCs w:val="28"/>
        </w:rPr>
        <w:t>- Какое значение в питании человека имеют фрукты и ягоды?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C7ADB">
        <w:rPr>
          <w:rFonts w:ascii="Times New Roman" w:hAnsi="Times New Roman" w:cs="Times New Roman"/>
          <w:sz w:val="28"/>
          <w:szCs w:val="28"/>
        </w:rPr>
        <w:t>Какие  фрукты</w:t>
      </w:r>
      <w:proofErr w:type="gramEnd"/>
      <w:r w:rsidRPr="007C7ADB">
        <w:rPr>
          <w:rFonts w:ascii="Times New Roman" w:hAnsi="Times New Roman" w:cs="Times New Roman"/>
          <w:sz w:val="28"/>
          <w:szCs w:val="28"/>
        </w:rPr>
        <w:t xml:space="preserve"> и ягоды наиболее распространены в нашей местности?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DB">
        <w:rPr>
          <w:rFonts w:ascii="Times New Roman" w:hAnsi="Times New Roman" w:cs="Times New Roman"/>
          <w:sz w:val="28"/>
          <w:szCs w:val="28"/>
        </w:rPr>
        <w:t xml:space="preserve"> - Можно ли для фруктового супа использовать другие плоды?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b/>
          <w:sz w:val="28"/>
          <w:szCs w:val="28"/>
        </w:rPr>
        <w:t>2. Анализ урока.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sz w:val="28"/>
          <w:szCs w:val="28"/>
        </w:rPr>
        <w:t xml:space="preserve">Сегодняшний урок, я надеюсь, окажется отправным моментом в приобретении вами практического опыта по приготовлению первых блюд (супов), а также применению фруктов и ягод в качестве ценных питательных </w:t>
      </w:r>
      <w:proofErr w:type="gramStart"/>
      <w:r w:rsidRPr="007C7ADB">
        <w:rPr>
          <w:rFonts w:ascii="Times New Roman" w:hAnsi="Times New Roman" w:cs="Times New Roman"/>
          <w:sz w:val="28"/>
          <w:szCs w:val="28"/>
        </w:rPr>
        <w:t>продуктов  и</w:t>
      </w:r>
      <w:proofErr w:type="gramEnd"/>
      <w:r w:rsidRPr="007C7ADB">
        <w:rPr>
          <w:rFonts w:ascii="Times New Roman" w:hAnsi="Times New Roman" w:cs="Times New Roman"/>
          <w:sz w:val="28"/>
          <w:szCs w:val="28"/>
        </w:rPr>
        <w:t xml:space="preserve"> незаменимых витаминов для приготовления всевозможных блюд и напитков в домашних условиях. Из фруктов и ягод вы можете оформить украшения тортов, пирожных, желе и других изделий, проявив фантазию и творчество.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DB">
        <w:rPr>
          <w:rFonts w:ascii="Times New Roman" w:hAnsi="Times New Roman" w:cs="Times New Roman"/>
          <w:sz w:val="28"/>
          <w:szCs w:val="28"/>
        </w:rPr>
        <w:t>Урок был насыщен полезной информацией, которая вам пригодится в жизни. Работали на уроке вы активно, увлеченно, заинтересованно, заслуживаете соответственных результатов.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b/>
          <w:sz w:val="28"/>
          <w:szCs w:val="28"/>
        </w:rPr>
        <w:t>3. Выставление оценок, их аргументация.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ADB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7C7ADB">
        <w:rPr>
          <w:rFonts w:ascii="Times New Roman" w:hAnsi="Times New Roman" w:cs="Times New Roman"/>
          <w:sz w:val="28"/>
          <w:szCs w:val="28"/>
        </w:rPr>
        <w:t xml:space="preserve"> учебник, §8, с. 41-48.</w:t>
      </w:r>
    </w:p>
    <w:p w:rsidR="003627D7" w:rsidRPr="007C7ADB" w:rsidRDefault="003627D7" w:rsidP="007C7AD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7D7" w:rsidRPr="007C7ADB" w:rsidRDefault="003627D7" w:rsidP="007C7A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2E0" w:rsidRPr="007C7ADB" w:rsidRDefault="00E202E0" w:rsidP="007C7A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202E0" w:rsidRPr="007C7ADB" w:rsidSect="00A9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7D7"/>
    <w:rsid w:val="003627D7"/>
    <w:rsid w:val="007C7ADB"/>
    <w:rsid w:val="00A84A1D"/>
    <w:rsid w:val="00E202E0"/>
    <w:rsid w:val="00F0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B6DE8-1D3E-4594-A949-BB9A03F2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1247</Words>
  <Characters>7111</Characters>
  <Application>Microsoft Office Word</Application>
  <DocSecurity>0</DocSecurity>
  <Lines>59</Lines>
  <Paragraphs>16</Paragraphs>
  <ScaleCrop>false</ScaleCrop>
  <Company>Krokoz™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Euro</cp:lastModifiedBy>
  <cp:revision>4</cp:revision>
  <dcterms:created xsi:type="dcterms:W3CDTF">2015-01-27T11:57:00Z</dcterms:created>
  <dcterms:modified xsi:type="dcterms:W3CDTF">2015-01-29T14:49:00Z</dcterms:modified>
</cp:coreProperties>
</file>